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A3" w:rsidRDefault="0068149A">
      <w:pPr>
        <w:pStyle w:val="Tytu"/>
        <w:rPr>
          <w:lang w:val="pl-PL"/>
        </w:rPr>
      </w:pPr>
      <w:r w:rsidRPr="003B5DC1">
        <w:rPr>
          <w:lang w:val="pl-PL"/>
        </w:rPr>
        <w:t>business need</w:t>
      </w:r>
      <w:r w:rsidR="00786408">
        <w:rPr>
          <w:lang w:val="pl-PL"/>
        </w:rPr>
        <w:t xml:space="preserve"> </w:t>
      </w:r>
      <w:proofErr w:type="spellStart"/>
      <w:r w:rsidR="00786408" w:rsidRPr="003B5DC1">
        <w:rPr>
          <w:lang w:val="pl-PL"/>
        </w:rPr>
        <w:t>specification</w:t>
      </w:r>
      <w:proofErr w:type="spellEnd"/>
    </w:p>
    <w:p w:rsidR="009B2CA3" w:rsidRDefault="0068149A">
      <w:pPr>
        <w:pStyle w:val="Nagwek1"/>
      </w:pPr>
      <w:bookmarkStart w:id="0" w:name="_Toc117165564"/>
      <w:bookmarkStart w:id="1" w:name="_Toc309308372"/>
      <w:bookmarkStart w:id="2" w:name="_Toc314043999"/>
      <w:bookmarkStart w:id="3" w:name="_Toc372025162"/>
      <w:r w:rsidRPr="00D204C0">
        <w:t xml:space="preserve">Information about the </w:t>
      </w:r>
      <w:proofErr w:type="spellStart"/>
      <w:r w:rsidRPr="00D204C0">
        <w:t>document</w:t>
      </w:r>
      <w:proofErr w:type="spellEnd"/>
    </w:p>
    <w:tbl>
      <w:tblPr>
        <w:tblStyle w:val="Tabelasiatki1jasna"/>
        <w:tblW w:w="0" w:type="auto"/>
        <w:tblLook w:val="0280" w:firstRow="0" w:lastRow="0" w:firstColumn="1" w:lastColumn="0" w:noHBand="1" w:noVBand="0"/>
      </w:tblPr>
      <w:tblGrid>
        <w:gridCol w:w="2088"/>
        <w:gridCol w:w="6768"/>
      </w:tblGrid>
      <w:tr w:rsidR="003B5DC1" w:rsidRPr="003B5DC1" w:rsidTr="0027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B2CA3" w:rsidRDefault="0068149A">
            <w:r>
              <w:t>Name of business need</w:t>
            </w:r>
          </w:p>
        </w:tc>
        <w:tc>
          <w:tcPr>
            <w:tcW w:w="6768" w:type="dxa"/>
          </w:tcPr>
          <w:p w:rsidR="009B2CA3" w:rsidRPr="00786408" w:rsidRDefault="0068149A">
            <w:pPr>
              <w:pStyle w:val="TemplateInstructio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86408">
              <w:rPr>
                <w:lang w:val="en-US"/>
              </w:rPr>
              <w:t>Name explaining the essence of the need</w:t>
            </w:r>
            <w:r w:rsidR="00A0631A" w:rsidRPr="00786408">
              <w:rPr>
                <w:lang w:val="en-US"/>
              </w:rPr>
              <w:t>, with an indication of what opportunity the need relates to, who is requesting it, what change is expected</w:t>
            </w:r>
          </w:p>
          <w:p w:rsidR="009B2CA3" w:rsidRPr="00786408" w:rsidRDefault="0068149A">
            <w:pPr>
              <w:pStyle w:val="Szablonprzyk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86408">
              <w:rPr>
                <w:lang w:val="en-US"/>
              </w:rPr>
              <w:t xml:space="preserve">[Sales Department] Information on the production capacity of </w:t>
            </w:r>
            <w:r w:rsidR="00A0631A" w:rsidRPr="00786408">
              <w:rPr>
                <w:lang w:val="en-US"/>
              </w:rPr>
              <w:t xml:space="preserve">[the production department]. </w:t>
            </w:r>
          </w:p>
        </w:tc>
      </w:tr>
      <w:tr w:rsidR="003B5DC1" w:rsidRPr="00273C3E" w:rsidTr="0027429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B2CA3" w:rsidRDefault="0068149A">
            <w:r>
              <w:t xml:space="preserve">Author </w:t>
            </w:r>
          </w:p>
        </w:tc>
        <w:tc>
          <w:tcPr>
            <w:tcW w:w="6768" w:type="dxa"/>
          </w:tcPr>
          <w:p w:rsidR="003B5DC1" w:rsidRPr="00273C3E" w:rsidRDefault="003B5DC1" w:rsidP="0027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lang w:val="pl-PL"/>
              </w:rPr>
            </w:pPr>
          </w:p>
        </w:tc>
      </w:tr>
      <w:tr w:rsidR="003B5DC1" w:rsidRPr="00273C3E" w:rsidTr="0027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B2CA3" w:rsidRDefault="0068149A">
            <w:r w:rsidRPr="000013FD">
              <w:t>Version</w:t>
            </w:r>
          </w:p>
        </w:tc>
        <w:tc>
          <w:tcPr>
            <w:tcW w:w="6768" w:type="dxa"/>
          </w:tcPr>
          <w:p w:rsidR="009B2CA3" w:rsidRDefault="0068149A">
            <w:pPr>
              <w:pStyle w:val="Szablonprzyk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1.0</w:t>
            </w:r>
          </w:p>
        </w:tc>
      </w:tr>
      <w:tr w:rsidR="003B5DC1" w:rsidRPr="005D4282" w:rsidTr="002742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B2CA3" w:rsidRDefault="0068149A">
            <w:r w:rsidRPr="000013FD">
              <w:t>Status</w:t>
            </w:r>
          </w:p>
        </w:tc>
        <w:tc>
          <w:tcPr>
            <w:tcW w:w="6768" w:type="dxa"/>
          </w:tcPr>
          <w:p w:rsidR="009B2CA3" w:rsidRPr="00786408" w:rsidRDefault="0068149A">
            <w:pPr>
              <w:pStyle w:val="TemplateInstructio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86408">
              <w:rPr>
                <w:lang w:val="en-US"/>
              </w:rPr>
              <w:t xml:space="preserve">E.g. </w:t>
            </w:r>
            <w:r w:rsidR="005D4282" w:rsidRPr="00786408">
              <w:rPr>
                <w:lang w:val="en-US"/>
              </w:rPr>
              <w:t>reported, in analysis, accepted for implementation</w:t>
            </w:r>
          </w:p>
        </w:tc>
      </w:tr>
      <w:tr w:rsidR="003B5DC1" w:rsidRPr="00273C3E" w:rsidTr="0027429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B2CA3" w:rsidRDefault="0068149A">
            <w:r>
              <w:t>Date of last change</w:t>
            </w:r>
          </w:p>
        </w:tc>
        <w:tc>
          <w:tcPr>
            <w:tcW w:w="6768" w:type="dxa"/>
          </w:tcPr>
          <w:p w:rsidR="003B5DC1" w:rsidRPr="00273C3E" w:rsidRDefault="003B5DC1" w:rsidP="0027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lang w:val="pl-PL"/>
              </w:rPr>
            </w:pPr>
          </w:p>
        </w:tc>
      </w:tr>
      <w:tr w:rsidR="003B5DC1" w:rsidRPr="00794EEB" w:rsidTr="0027429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B2CA3" w:rsidRDefault="0068149A">
            <w:r>
              <w:t>Compliance with strategic objectives</w:t>
            </w:r>
          </w:p>
        </w:tc>
        <w:tc>
          <w:tcPr>
            <w:tcW w:w="6768" w:type="dxa"/>
          </w:tcPr>
          <w:p w:rsidR="009B2CA3" w:rsidRPr="00786408" w:rsidRDefault="0068149A">
            <w:pPr>
              <w:pStyle w:val="TemplateInstructio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86408">
              <w:rPr>
                <w:lang w:val="en-US"/>
              </w:rPr>
              <w:t>Identifier of the business objective whose realization is supported by this business need</w:t>
            </w:r>
          </w:p>
          <w:p w:rsidR="009B2CA3" w:rsidRDefault="0068149A">
            <w:pPr>
              <w:pStyle w:val="Szablonprzyk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BG 01</w:t>
            </w:r>
          </w:p>
          <w:p w:rsidR="009B2CA3" w:rsidRDefault="0068149A">
            <w:pPr>
              <w:pStyle w:val="Szablonprzyk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BG 05</w:t>
            </w:r>
          </w:p>
        </w:tc>
      </w:tr>
      <w:tr w:rsidR="005D4282" w:rsidRPr="005D4282" w:rsidTr="0027429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B2CA3" w:rsidRDefault="0068149A">
            <w:r>
              <w:t xml:space="preserve">Type of change </w:t>
            </w:r>
          </w:p>
        </w:tc>
        <w:tc>
          <w:tcPr>
            <w:tcW w:w="6768" w:type="dxa"/>
          </w:tcPr>
          <w:p w:rsidR="009B2CA3" w:rsidRDefault="0068149A">
            <w:pPr>
              <w:pStyle w:val="TemplateInstructio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6408">
              <w:rPr>
                <w:lang w:val="en-US" w:bidi="en-US"/>
              </w:rPr>
              <w:t xml:space="preserve">Identify the type of change, which influences its analysis and decision-making regarding implementation. </w:t>
            </w:r>
            <w:proofErr w:type="spellStart"/>
            <w:r>
              <w:rPr>
                <w:lang w:bidi="en-US"/>
              </w:rPr>
              <w:t>E.g</w:t>
            </w:r>
            <w:proofErr w:type="spellEnd"/>
            <w:r>
              <w:rPr>
                <w:lang w:bidi="en-US"/>
              </w:rPr>
              <w:t xml:space="preserve">. </w:t>
            </w:r>
            <w:r w:rsidRPr="00794EEB">
              <w:t>regulatory</w:t>
            </w:r>
            <w:r>
              <w:t xml:space="preserve">, </w:t>
            </w:r>
            <w:proofErr w:type="spellStart"/>
            <w:r>
              <w:t>maintenance</w:t>
            </w:r>
            <w:proofErr w:type="spellEnd"/>
            <w:r>
              <w:t>, im</w:t>
            </w:r>
            <w:r>
              <w:t xml:space="preserve">provement, </w:t>
            </w:r>
            <w:proofErr w:type="spellStart"/>
            <w:r>
              <w:t>new</w:t>
            </w:r>
            <w:proofErr w:type="spellEnd"/>
            <w:r>
              <w:t xml:space="preserve"> business </w:t>
            </w:r>
            <w:proofErr w:type="spellStart"/>
            <w:r>
              <w:t>function</w:t>
            </w:r>
            <w:proofErr w:type="spellEnd"/>
            <w:r>
              <w:t xml:space="preserve"> </w:t>
            </w:r>
          </w:p>
          <w:p w:rsidR="009B2CA3" w:rsidRDefault="00786408">
            <w:pPr>
              <w:pStyle w:val="Szablonprzyk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Improvement </w:t>
            </w:r>
          </w:p>
        </w:tc>
      </w:tr>
      <w:tr w:rsidR="005D4282" w:rsidRPr="005D4282" w:rsidTr="0027429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B2CA3" w:rsidRDefault="0068149A">
            <w:r>
              <w:t xml:space="preserve">Priority </w:t>
            </w:r>
          </w:p>
        </w:tc>
        <w:tc>
          <w:tcPr>
            <w:tcW w:w="6768" w:type="dxa"/>
          </w:tcPr>
          <w:p w:rsidR="009B2CA3" w:rsidRDefault="0068149A">
            <w:pPr>
              <w:pStyle w:val="TemplateInstructio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6408">
              <w:rPr>
                <w:lang w:val="en-US" w:bidi="en-US"/>
              </w:rPr>
              <w:t xml:space="preserve">Definition of the scale in which we express the priority, or urgency, of a business need. </w:t>
            </w:r>
            <w:proofErr w:type="spellStart"/>
            <w:r>
              <w:rPr>
                <w:lang w:bidi="en-US"/>
              </w:rPr>
              <w:t>E.g</w:t>
            </w:r>
            <w:proofErr w:type="spellEnd"/>
            <w:r>
              <w:rPr>
                <w:lang w:bidi="en-US"/>
              </w:rPr>
              <w:t xml:space="preserve">. </w:t>
            </w:r>
            <w:r w:rsidRPr="00794EEB">
              <w:t xml:space="preserve">high, medium, </w:t>
            </w:r>
            <w:proofErr w:type="spellStart"/>
            <w:r w:rsidRPr="00794EEB">
              <w:t>low</w:t>
            </w:r>
            <w:proofErr w:type="spellEnd"/>
          </w:p>
          <w:p w:rsidR="009B2CA3" w:rsidRDefault="0068149A">
            <w:pPr>
              <w:pStyle w:val="Szablonprzyk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High </w:t>
            </w:r>
          </w:p>
        </w:tc>
      </w:tr>
    </w:tbl>
    <w:p w:rsidR="003B5DC1" w:rsidRDefault="003B5DC1" w:rsidP="003B5DC1">
      <w:pPr>
        <w:pStyle w:val="Nagwek1"/>
        <w:keepLines w:val="0"/>
        <w:widowControl w:val="0"/>
        <w:overflowPunct w:val="0"/>
        <w:autoSpaceDE w:val="0"/>
        <w:autoSpaceDN w:val="0"/>
        <w:adjustRightInd w:val="0"/>
        <w:spacing w:before="0" w:after="120" w:line="240" w:lineRule="auto"/>
        <w:textAlignment w:val="baseline"/>
      </w:pPr>
    </w:p>
    <w:p w:rsidR="009B2CA3" w:rsidRDefault="0068149A">
      <w:pPr>
        <w:pStyle w:val="NumericLevel1Heading"/>
      </w:pPr>
      <w:bookmarkStart w:id="4" w:name="_Toc117165565"/>
      <w:bookmarkEnd w:id="0"/>
      <w:r w:rsidRPr="00E3317F">
        <w:t xml:space="preserve">Business need </w:t>
      </w:r>
    </w:p>
    <w:bookmarkEnd w:id="4"/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 xml:space="preserve">Define business need as the definition of business change </w:t>
      </w:r>
      <w:r w:rsidRPr="00786408">
        <w:rPr>
          <w:lang w:val="en-US"/>
        </w:rPr>
        <w:t>desired from the perspective of the business</w:t>
      </w:r>
      <w:r w:rsidRPr="00786408">
        <w:rPr>
          <w:lang w:val="en-US"/>
        </w:rPr>
        <w:t>.</w:t>
      </w:r>
    </w:p>
    <w:p w:rsidR="009B2CA3" w:rsidRDefault="0068149A">
      <w:pPr>
        <w:pStyle w:val="TemplateInstructions"/>
      </w:pPr>
      <w:proofErr w:type="spellStart"/>
      <w:r>
        <w:t>Specify</w:t>
      </w:r>
      <w:proofErr w:type="spellEnd"/>
      <w:r>
        <w:t>:</w:t>
      </w:r>
    </w:p>
    <w:p w:rsidR="009B2CA3" w:rsidRPr="00786408" w:rsidRDefault="0068149A">
      <w:pPr>
        <w:pStyle w:val="TemplateInstructions"/>
        <w:numPr>
          <w:ilvl w:val="0"/>
          <w:numId w:val="5"/>
        </w:numPr>
        <w:rPr>
          <w:lang w:val="en-US"/>
        </w:rPr>
      </w:pPr>
      <w:r w:rsidRPr="00786408">
        <w:rPr>
          <w:lang w:val="en-US"/>
        </w:rPr>
        <w:t xml:space="preserve">Who </w:t>
      </w:r>
      <w:r w:rsidRPr="00786408">
        <w:rPr>
          <w:lang w:val="en-US"/>
        </w:rPr>
        <w:t xml:space="preserve">needs change </w:t>
      </w:r>
      <w:r w:rsidRPr="00786408">
        <w:rPr>
          <w:lang w:val="en-US"/>
        </w:rPr>
        <w:t>and how often will they use it</w:t>
      </w:r>
    </w:p>
    <w:p w:rsidR="009B2CA3" w:rsidRPr="00786408" w:rsidRDefault="0068149A">
      <w:pPr>
        <w:pStyle w:val="TemplateInstructions"/>
        <w:numPr>
          <w:ilvl w:val="0"/>
          <w:numId w:val="5"/>
        </w:numPr>
        <w:rPr>
          <w:lang w:val="en-US"/>
        </w:rPr>
      </w:pPr>
      <w:r w:rsidRPr="00786408">
        <w:rPr>
          <w:lang w:val="en-US"/>
        </w:rPr>
        <w:lastRenderedPageBreak/>
        <w:t>What should be changed and what is the expected outcome of the change</w:t>
      </w:r>
    </w:p>
    <w:p w:rsidR="009B2CA3" w:rsidRDefault="0068149A">
      <w:pPr>
        <w:pStyle w:val="TemplateInstructions"/>
        <w:numPr>
          <w:ilvl w:val="0"/>
          <w:numId w:val="5"/>
        </w:numPr>
      </w:pPr>
      <w:proofErr w:type="spellStart"/>
      <w:r>
        <w:t>Conditions</w:t>
      </w:r>
      <w:proofErr w:type="spellEnd"/>
      <w:r>
        <w:t xml:space="preserve"> </w:t>
      </w:r>
      <w:r w:rsidRPr="00E3317F">
        <w:t xml:space="preserve">/ </w:t>
      </w:r>
      <w:proofErr w:type="spellStart"/>
      <w:r w:rsidRPr="00E3317F">
        <w:t>restrictions</w:t>
      </w:r>
      <w:proofErr w:type="spellEnd"/>
      <w:r w:rsidRPr="00E3317F">
        <w:t xml:space="preserve"> / </w:t>
      </w:r>
      <w:proofErr w:type="spellStart"/>
      <w:r w:rsidRPr="00E3317F">
        <w:t>exceptions</w:t>
      </w:r>
      <w:proofErr w:type="spellEnd"/>
      <w:r w:rsidRPr="00E3317F">
        <w:t xml:space="preserve"> </w:t>
      </w:r>
    </w:p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 xml:space="preserve">Use SMART </w:t>
      </w:r>
      <w:r w:rsidRPr="00786408">
        <w:rPr>
          <w:lang w:val="en-US"/>
        </w:rPr>
        <w:t>to ensure completeness of de</w:t>
      </w:r>
      <w:r w:rsidRPr="00786408">
        <w:rPr>
          <w:lang w:val="en-US"/>
        </w:rPr>
        <w:t xml:space="preserve">scription 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 xml:space="preserve">The sales department needs information about the capabilities of the production department for products [defined as the company's main products]. </w:t>
      </w:r>
    </w:p>
    <w:p w:rsidR="005D4282" w:rsidRPr="00786408" w:rsidRDefault="005D4282" w:rsidP="00E3317F">
      <w:pPr>
        <w:pStyle w:val="Szablonprzykad"/>
        <w:rPr>
          <w:lang w:val="en-US"/>
        </w:rPr>
      </w:pP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 xml:space="preserve">The company's main products: ABC line products for the European market. </w:t>
      </w:r>
    </w:p>
    <w:p w:rsidR="009B2CA3" w:rsidRDefault="00786408">
      <w:pPr>
        <w:pStyle w:val="NumericLevel1Heading"/>
      </w:pPr>
      <w:bookmarkStart w:id="5" w:name="_Toc117165566"/>
      <w:r>
        <w:t xml:space="preserve">Current </w:t>
      </w:r>
      <w:proofErr w:type="spellStart"/>
      <w:r>
        <w:t>state</w:t>
      </w:r>
      <w:proofErr w:type="spellEnd"/>
    </w:p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>Des</w:t>
      </w:r>
      <w:r w:rsidR="00786408">
        <w:rPr>
          <w:lang w:val="en-US"/>
        </w:rPr>
        <w:t xml:space="preserve">cription of the current process / </w:t>
      </w:r>
      <w:r w:rsidRPr="00786408">
        <w:rPr>
          <w:lang w:val="en-US"/>
        </w:rPr>
        <w:t xml:space="preserve">solution with an indication of the problem we want to solve. 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 xml:space="preserve">Currently, the sales department has no information about what the capabilities of the production department are. </w:t>
      </w:r>
      <w:r w:rsidRPr="00786408">
        <w:rPr>
          <w:lang w:val="en-US"/>
        </w:rPr>
        <w:t>The sales department is informed after the fa</w:t>
      </w:r>
      <w:r w:rsidRPr="00786408">
        <w:rPr>
          <w:lang w:val="en-US"/>
        </w:rPr>
        <w:t xml:space="preserve">ct about the completion of the </w:t>
      </w:r>
      <w:r w:rsidR="005A66F3" w:rsidRPr="00786408">
        <w:rPr>
          <w:lang w:val="en-US"/>
        </w:rPr>
        <w:t>production of certain products, while there is no way to check the production capacity before accepting an order from a customer.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 xml:space="preserve">As a result, it </w:t>
      </w:r>
      <w:r w:rsidR="00E3317F" w:rsidRPr="00786408">
        <w:rPr>
          <w:lang w:val="en-US"/>
        </w:rPr>
        <w:t xml:space="preserve">often </w:t>
      </w:r>
      <w:r w:rsidRPr="00786408">
        <w:rPr>
          <w:lang w:val="en-US"/>
        </w:rPr>
        <w:t xml:space="preserve">(on average 10 times per quarter) </w:t>
      </w:r>
      <w:r w:rsidR="00E3317F" w:rsidRPr="00786408">
        <w:rPr>
          <w:lang w:val="en-US"/>
        </w:rPr>
        <w:t xml:space="preserve">happens that a product is sold that production is unable to deliver in the time declared to the customer at the time the order is accepted. </w:t>
      </w:r>
    </w:p>
    <w:p w:rsidR="009B2CA3" w:rsidRPr="00786408" w:rsidRDefault="00786408">
      <w:pPr>
        <w:pStyle w:val="Nagwek1"/>
        <w:rPr>
          <w:lang w:val="en-US"/>
        </w:rPr>
      </w:pPr>
      <w:r>
        <w:rPr>
          <w:lang w:val="en-US"/>
        </w:rPr>
        <w:t>4 target state</w:t>
      </w:r>
    </w:p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 xml:space="preserve">Describe the desired </w:t>
      </w:r>
      <w:r w:rsidR="00786408">
        <w:rPr>
          <w:lang w:val="en-US"/>
        </w:rPr>
        <w:t xml:space="preserve">target </w:t>
      </w:r>
      <w:r w:rsidRPr="00786408">
        <w:rPr>
          <w:lang w:val="en-US"/>
        </w:rPr>
        <w:t>state of the process / solution - what results would you like to achieve to improve the area? If possible, defin</w:t>
      </w:r>
      <w:r w:rsidRPr="00786408">
        <w:rPr>
          <w:lang w:val="en-US"/>
        </w:rPr>
        <w:t xml:space="preserve">e options. </w:t>
      </w:r>
    </w:p>
    <w:p w:rsidR="009B2CA3" w:rsidRDefault="0068149A">
      <w:pPr>
        <w:pStyle w:val="Szablonprzykad"/>
        <w:rPr>
          <w:lang w:val="en-US"/>
        </w:rPr>
      </w:pPr>
      <w:r w:rsidRPr="005A66F3">
        <w:rPr>
          <w:lang w:val="en-US"/>
        </w:rPr>
        <w:t>Variant I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 xml:space="preserve">The production </w:t>
      </w:r>
      <w:r w:rsidRPr="00786408">
        <w:rPr>
          <w:lang w:val="en-US"/>
        </w:rPr>
        <w:t xml:space="preserve">department </w:t>
      </w:r>
      <w:r w:rsidRPr="00786408">
        <w:rPr>
          <w:lang w:val="en-US"/>
        </w:rPr>
        <w:t xml:space="preserve">is involved in the process of evaluating the feasibility of the order. </w:t>
      </w:r>
      <w:r w:rsidRPr="00786408">
        <w:rPr>
          <w:lang w:val="en-US"/>
        </w:rPr>
        <w:t>The sales department and the production department analyze the possibility of delivering the product within the time defined in the terms</w:t>
      </w:r>
      <w:r w:rsidRPr="00786408">
        <w:rPr>
          <w:lang w:val="en-US"/>
        </w:rPr>
        <w:t xml:space="preserve"> of service. If the order cannot be delivered within the defined time, the customer is informed of the extended lead time. This may result in cancellation of the order.  </w:t>
      </w:r>
    </w:p>
    <w:p w:rsidR="005A66F3" w:rsidRPr="00786408" w:rsidRDefault="005A66F3" w:rsidP="005A66F3">
      <w:pPr>
        <w:pStyle w:val="Szablonprzykad"/>
        <w:rPr>
          <w:lang w:val="en-US"/>
        </w:rPr>
      </w:pP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>Variant II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>The production department keeps the sales department informed on a monthl</w:t>
      </w:r>
      <w:r w:rsidRPr="00786408">
        <w:rPr>
          <w:lang w:val="en-US"/>
        </w:rPr>
        <w:t>y basis of current production capacity by product of specific lines.  On this basis, the sales department can take orders from customers with lead times adjusted to real production capacity. As a result, the customer will already be aware of the actual lea</w:t>
      </w:r>
      <w:r w:rsidRPr="00786408">
        <w:rPr>
          <w:lang w:val="en-US"/>
        </w:rPr>
        <w:t>d time when placing an order.</w:t>
      </w:r>
    </w:p>
    <w:p w:rsidR="009B2CA3" w:rsidRDefault="0068149A">
      <w:pPr>
        <w:pStyle w:val="NumericLevel1Heading"/>
      </w:pPr>
      <w:proofErr w:type="spellStart"/>
      <w:r>
        <w:t>Acceptance</w:t>
      </w:r>
      <w:proofErr w:type="spellEnd"/>
      <w:r>
        <w:t xml:space="preserve"> </w:t>
      </w:r>
      <w:proofErr w:type="spellStart"/>
      <w:r>
        <w:t>criteria</w:t>
      </w:r>
      <w:proofErr w:type="spellEnd"/>
    </w:p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 xml:space="preserve">Conditions that must be met in order to consider that a business need is fulfilled as expected. 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lastRenderedPageBreak/>
        <w:t>The sales department receives monthly information on the capabilities of the production department, broken do</w:t>
      </w:r>
      <w:r w:rsidRPr="00786408">
        <w:rPr>
          <w:lang w:val="en-US"/>
        </w:rPr>
        <w:t xml:space="preserve">wn by product line. 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 xml:space="preserve">The information makes it possible to determine how many products from a particular line we are able to deliver to customers in a given sales period [quarter]. </w:t>
      </w:r>
    </w:p>
    <w:p w:rsidR="003B5DC1" w:rsidRPr="00786408" w:rsidRDefault="0068149A" w:rsidP="00D44010">
      <w:pPr>
        <w:pStyle w:val="Szablonprzykad"/>
        <w:rPr>
          <w:lang w:val="en-US"/>
        </w:rPr>
      </w:pPr>
      <w:r w:rsidRPr="00786408">
        <w:rPr>
          <w:lang w:val="en-US"/>
        </w:rPr>
        <w:t>Based on the information provided, the sales department is able to determin</w:t>
      </w:r>
      <w:r w:rsidRPr="00786408">
        <w:rPr>
          <w:lang w:val="en-US"/>
        </w:rPr>
        <w:t xml:space="preserve">e the realistic lead time of the customer's order. </w:t>
      </w:r>
    </w:p>
    <w:p w:rsidR="009B2CA3" w:rsidRDefault="0068149A">
      <w:pPr>
        <w:pStyle w:val="NumericLevel1Heading"/>
        <w:rPr>
          <w:lang w:val="en-US"/>
        </w:rPr>
      </w:pPr>
      <w:bookmarkStart w:id="6" w:name="_Toc117165567"/>
      <w:bookmarkEnd w:id="5"/>
      <w:r>
        <w:rPr>
          <w:lang w:val="en-US"/>
        </w:rPr>
        <w:t>B</w:t>
      </w:r>
      <w:r>
        <w:rPr>
          <w:lang w:val="en-US"/>
        </w:rPr>
        <w:t xml:space="preserve">usiness benefits </w:t>
      </w:r>
    </w:p>
    <w:bookmarkEnd w:id="6"/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 xml:space="preserve">Provide a rationale for </w:t>
      </w:r>
      <w:r w:rsidRPr="00786408">
        <w:rPr>
          <w:lang w:val="en-US"/>
        </w:rPr>
        <w:t xml:space="preserve">implementing and </w:t>
      </w:r>
      <w:r w:rsidRPr="00786408">
        <w:rPr>
          <w:lang w:val="en-US"/>
        </w:rPr>
        <w:t xml:space="preserve">executing the </w:t>
      </w:r>
      <w:r w:rsidRPr="00786408">
        <w:rPr>
          <w:lang w:val="en-US"/>
        </w:rPr>
        <w:t xml:space="preserve">change </w:t>
      </w:r>
      <w:r w:rsidRPr="00786408">
        <w:rPr>
          <w:lang w:val="en-US"/>
        </w:rPr>
        <w:t>from a business perspective</w:t>
      </w:r>
      <w:r w:rsidR="0027429F" w:rsidRPr="00786408">
        <w:rPr>
          <w:lang w:val="en-US"/>
        </w:rPr>
        <w:t>. How the implementation of the change will bring tangible business benefits to the organization.</w:t>
      </w:r>
    </w:p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 xml:space="preserve">Identify both quantitative benefits (increased profits, reduced costs) and </w:t>
      </w:r>
      <w:r w:rsidR="005A66F3" w:rsidRPr="00786408">
        <w:rPr>
          <w:lang w:val="en-US"/>
        </w:rPr>
        <w:t xml:space="preserve">qualitative </w:t>
      </w:r>
      <w:r w:rsidRPr="00786408">
        <w:rPr>
          <w:lang w:val="en-US"/>
        </w:rPr>
        <w:t xml:space="preserve">benefits - the company's reputation in the market, </w:t>
      </w:r>
      <w:r w:rsidR="005A66F3" w:rsidRPr="00786408">
        <w:rPr>
          <w:lang w:val="en-US"/>
        </w:rPr>
        <w:t xml:space="preserve">ensuring </w:t>
      </w:r>
      <w:r w:rsidRPr="00786408">
        <w:rPr>
          <w:lang w:val="en-US"/>
        </w:rPr>
        <w:t xml:space="preserve">regulatory </w:t>
      </w:r>
      <w:r w:rsidR="005A66F3" w:rsidRPr="00786408">
        <w:rPr>
          <w:lang w:val="en-US"/>
        </w:rPr>
        <w:t>compliance.</w:t>
      </w:r>
    </w:p>
    <w:p w:rsidR="003B5DC1" w:rsidRPr="00D44010" w:rsidRDefault="0068149A" w:rsidP="00D44010">
      <w:pPr>
        <w:pStyle w:val="Szablonprzykad"/>
        <w:rPr>
          <w:lang w:val="en-US"/>
        </w:rPr>
      </w:pPr>
      <w:r w:rsidRPr="00786408">
        <w:rPr>
          <w:lang w:val="en-US"/>
        </w:rPr>
        <w:t xml:space="preserve">Preventing situations </w:t>
      </w:r>
      <w:r w:rsidRPr="00786408">
        <w:rPr>
          <w:lang w:val="en-US"/>
        </w:rPr>
        <w:t xml:space="preserve">in which the sales department accepts a customer order for fulfillment that the </w:t>
      </w:r>
      <w:r w:rsidRPr="00786408">
        <w:rPr>
          <w:lang w:val="en-US"/>
        </w:rPr>
        <w:t xml:space="preserve">production department is </w:t>
      </w:r>
      <w:r w:rsidRPr="00786408">
        <w:rPr>
          <w:lang w:val="en-US"/>
        </w:rPr>
        <w:t xml:space="preserve">unable to deliver within the agreed timeframe - supporting the achievement of the business objective </w:t>
      </w:r>
      <w:r w:rsidRPr="00786408">
        <w:rPr>
          <w:lang w:val="en-US"/>
        </w:rPr>
        <w:t xml:space="preserve">of </w:t>
      </w:r>
      <w:r w:rsidRPr="00786408">
        <w:rPr>
          <w:lang w:val="en-US"/>
        </w:rPr>
        <w:t xml:space="preserve">customer satisfaction </w:t>
      </w:r>
      <w:r w:rsidRPr="00786408">
        <w:rPr>
          <w:lang w:val="en-US"/>
        </w:rPr>
        <w:t xml:space="preserve">(BG 01) </w:t>
      </w:r>
      <w:r w:rsidRPr="00786408">
        <w:rPr>
          <w:lang w:val="en-US"/>
        </w:rPr>
        <w:t xml:space="preserve">and reducing the </w:t>
      </w:r>
      <w:r w:rsidRPr="00786408">
        <w:rPr>
          <w:lang w:val="en-US"/>
        </w:rPr>
        <w:t xml:space="preserve">cost of lack of quality </w:t>
      </w:r>
      <w:r w:rsidRPr="00786408">
        <w:rPr>
          <w:lang w:val="en-US"/>
        </w:rPr>
        <w:t>(BG05)</w:t>
      </w:r>
      <w:r w:rsidRPr="00786408">
        <w:rPr>
          <w:lang w:val="en-US"/>
        </w:rPr>
        <w:t xml:space="preserve">. </w:t>
      </w:r>
    </w:p>
    <w:p w:rsidR="009B2CA3" w:rsidRPr="00786408" w:rsidRDefault="0068149A">
      <w:pPr>
        <w:pStyle w:val="NumericLevel1Heading"/>
        <w:rPr>
          <w:lang w:val="en-US"/>
        </w:rPr>
      </w:pPr>
      <w:r w:rsidRPr="00786408">
        <w:rPr>
          <w:lang w:val="en-US"/>
        </w:rPr>
        <w:t>R</w:t>
      </w:r>
      <w:r w:rsidRPr="00786408">
        <w:rPr>
          <w:lang w:val="en-US"/>
        </w:rPr>
        <w:t>isk analysis of the status quo</w:t>
      </w:r>
    </w:p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>Identify the risks and threats associated with maintaining the status quo of existing processes or solutions. Determine the risk criticality of anticipated consequences on a scale: low, medi</w:t>
      </w:r>
      <w:r w:rsidRPr="00786408">
        <w:rPr>
          <w:lang w:val="en-US"/>
        </w:rPr>
        <w:t xml:space="preserve">um, high, critical.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452027" w:rsidTr="00452027">
        <w:tc>
          <w:tcPr>
            <w:tcW w:w="2122" w:type="dxa"/>
          </w:tcPr>
          <w:p w:rsidR="009B2CA3" w:rsidRDefault="0068149A">
            <w:pPr>
              <w:pStyle w:val="TemplateInstructions"/>
            </w:pPr>
            <w:proofErr w:type="spellStart"/>
            <w:r>
              <w:t>Criticality</w:t>
            </w:r>
            <w:proofErr w:type="spellEnd"/>
          </w:p>
        </w:tc>
        <w:tc>
          <w:tcPr>
            <w:tcW w:w="7228" w:type="dxa"/>
          </w:tcPr>
          <w:p w:rsidR="009B2CA3" w:rsidRDefault="0068149A">
            <w:pPr>
              <w:pStyle w:val="TemplateInstructions"/>
            </w:pPr>
            <w:r>
              <w:t xml:space="preserve">Example </w:t>
            </w:r>
            <w:proofErr w:type="spellStart"/>
            <w:r>
              <w:t>effect</w:t>
            </w:r>
            <w:proofErr w:type="spellEnd"/>
          </w:p>
        </w:tc>
      </w:tr>
      <w:tr w:rsidR="00452027" w:rsidRPr="00452027" w:rsidTr="00452027">
        <w:tc>
          <w:tcPr>
            <w:tcW w:w="2122" w:type="dxa"/>
          </w:tcPr>
          <w:p w:rsidR="009B2CA3" w:rsidRDefault="0068149A">
            <w:pPr>
              <w:pStyle w:val="TemplateInstructions"/>
            </w:pPr>
            <w:proofErr w:type="spellStart"/>
            <w:r>
              <w:t>Low</w:t>
            </w:r>
            <w:proofErr w:type="spellEnd"/>
          </w:p>
          <w:p w:rsidR="00452027" w:rsidRDefault="00452027" w:rsidP="00452027">
            <w:pPr>
              <w:pStyle w:val="TemplateInstructions"/>
            </w:pPr>
          </w:p>
        </w:tc>
        <w:tc>
          <w:tcPr>
            <w:tcW w:w="7228" w:type="dxa"/>
          </w:tcPr>
          <w:p w:rsidR="009B2CA3" w:rsidRPr="00786408" w:rsidRDefault="0068149A">
            <w:pPr>
              <w:pStyle w:val="TemplateInstructions"/>
              <w:rPr>
                <w:lang w:val="en-US"/>
              </w:rPr>
            </w:pPr>
            <w:r w:rsidRPr="00786408">
              <w:rPr>
                <w:lang w:val="en-US"/>
              </w:rPr>
              <w:t>Minor inconveniences in the execution of the company's internal processes that do not affect the ability to deliver products and services. . Potential impact on employee motivation. Possible consequences for the process of serving customers through specifi</w:t>
            </w:r>
            <w:r w:rsidRPr="00786408">
              <w:rPr>
                <w:lang w:val="en-US"/>
              </w:rPr>
              <w:t>c channels, not affecting satisfaction with the use of products and services provided by the company.</w:t>
            </w:r>
          </w:p>
        </w:tc>
      </w:tr>
      <w:tr w:rsidR="00452027" w:rsidRPr="00452027" w:rsidTr="00452027">
        <w:tc>
          <w:tcPr>
            <w:tcW w:w="2122" w:type="dxa"/>
          </w:tcPr>
          <w:p w:rsidR="009B2CA3" w:rsidRDefault="0068149A">
            <w:pPr>
              <w:pStyle w:val="TemplateInstructions"/>
            </w:pPr>
            <w:proofErr w:type="spellStart"/>
            <w:r>
              <w:t>Average</w:t>
            </w:r>
            <w:proofErr w:type="spellEnd"/>
          </w:p>
        </w:tc>
        <w:tc>
          <w:tcPr>
            <w:tcW w:w="7228" w:type="dxa"/>
          </w:tcPr>
          <w:p w:rsidR="009B2CA3" w:rsidRPr="00786408" w:rsidRDefault="0068149A">
            <w:pPr>
              <w:pStyle w:val="TemplateInstructions"/>
              <w:rPr>
                <w:lang w:val="en-US"/>
              </w:rPr>
            </w:pPr>
            <w:r w:rsidRPr="00786408">
              <w:rPr>
                <w:lang w:val="en-US"/>
              </w:rPr>
              <w:t>A specific segment of non-key customers may be affected by the change. The efficiency of business process execution may be disrupted and less imp</w:t>
            </w:r>
            <w:r w:rsidRPr="00786408">
              <w:rPr>
                <w:lang w:val="en-US"/>
              </w:rPr>
              <w:t xml:space="preserve">ortant performance parameters may be affected. </w:t>
            </w:r>
          </w:p>
        </w:tc>
      </w:tr>
      <w:tr w:rsidR="00452027" w:rsidRPr="00452027" w:rsidTr="00452027">
        <w:tc>
          <w:tcPr>
            <w:tcW w:w="2122" w:type="dxa"/>
          </w:tcPr>
          <w:p w:rsidR="009B2CA3" w:rsidRDefault="0068149A">
            <w:pPr>
              <w:pStyle w:val="TemplateInstructions"/>
            </w:pPr>
            <w:r>
              <w:t>High</w:t>
            </w:r>
          </w:p>
        </w:tc>
        <w:tc>
          <w:tcPr>
            <w:tcW w:w="7228" w:type="dxa"/>
          </w:tcPr>
          <w:p w:rsidR="009B2CA3" w:rsidRPr="00786408" w:rsidRDefault="0068149A">
            <w:pPr>
              <w:pStyle w:val="TemplateInstructions"/>
              <w:rPr>
                <w:lang w:val="en-US"/>
              </w:rPr>
            </w:pPr>
            <w:r w:rsidRPr="00786408">
              <w:rPr>
                <w:lang w:val="en-US"/>
              </w:rPr>
              <w:t xml:space="preserve">Significant impact on key customer segment. Disrupted ability to deliver products and services in accordance with business service delivery terms. </w:t>
            </w:r>
          </w:p>
        </w:tc>
      </w:tr>
      <w:tr w:rsidR="00452027" w:rsidRPr="00452027" w:rsidTr="00452027">
        <w:tc>
          <w:tcPr>
            <w:tcW w:w="2122" w:type="dxa"/>
          </w:tcPr>
          <w:p w:rsidR="009B2CA3" w:rsidRDefault="0068149A">
            <w:pPr>
              <w:pStyle w:val="TemplateInstructions"/>
            </w:pPr>
            <w:r>
              <w:t xml:space="preserve">Critical </w:t>
            </w:r>
          </w:p>
          <w:p w:rsidR="00452027" w:rsidRDefault="00452027" w:rsidP="00452027">
            <w:pPr>
              <w:pStyle w:val="TemplateInstructions"/>
            </w:pPr>
          </w:p>
        </w:tc>
        <w:tc>
          <w:tcPr>
            <w:tcW w:w="7228" w:type="dxa"/>
          </w:tcPr>
          <w:p w:rsidR="009B2CA3" w:rsidRPr="00786408" w:rsidRDefault="0068149A">
            <w:pPr>
              <w:pStyle w:val="TemplateInstructions"/>
              <w:rPr>
                <w:lang w:val="en-US"/>
              </w:rPr>
            </w:pPr>
            <w:r w:rsidRPr="00786408">
              <w:rPr>
                <w:lang w:val="en-US"/>
              </w:rPr>
              <w:lastRenderedPageBreak/>
              <w:t>The functioning of the organization or a s</w:t>
            </w:r>
            <w:r w:rsidRPr="00786408">
              <w:rPr>
                <w:lang w:val="en-US"/>
              </w:rPr>
              <w:t xml:space="preserve">pecific department is threatened. It is impossible to continue core business operations and provide product service to </w:t>
            </w:r>
            <w:r w:rsidRPr="00786408">
              <w:rPr>
                <w:lang w:val="en-US"/>
              </w:rPr>
              <w:lastRenderedPageBreak/>
              <w:t>customers. The effects are noticeable in the market and affect the company's reputation.</w:t>
            </w:r>
          </w:p>
        </w:tc>
      </w:tr>
    </w:tbl>
    <w:p w:rsidR="00452027" w:rsidRPr="00786408" w:rsidRDefault="00452027" w:rsidP="0027429F">
      <w:pPr>
        <w:pStyle w:val="TemplateInstructions"/>
        <w:rPr>
          <w:lang w:val="en-US"/>
        </w:rPr>
      </w:pP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 xml:space="preserve">Risks: </w:t>
      </w:r>
      <w:r w:rsidR="00786408" w:rsidRPr="00786408">
        <w:rPr>
          <w:lang w:val="en-US"/>
        </w:rPr>
        <w:t>Decline in sales value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>Criticality: high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 xml:space="preserve">The </w:t>
      </w:r>
      <w:r w:rsidRPr="00786408">
        <w:rPr>
          <w:lang w:val="en-US"/>
        </w:rPr>
        <w:t>consequence of not being able to deliver products on time may be an exodus of customers discouraged by prolonged lead times and a strengthening negative reputation in the market, which will result in a further exodus of customers and a decline in sales ove</w:t>
      </w:r>
      <w:r w:rsidRPr="00786408">
        <w:rPr>
          <w:lang w:val="en-US"/>
        </w:rPr>
        <w:t>r time</w:t>
      </w:r>
    </w:p>
    <w:p w:rsidR="005D4282" w:rsidRPr="00786408" w:rsidRDefault="005D4282" w:rsidP="00452027">
      <w:pPr>
        <w:pStyle w:val="Szablonprzykad"/>
        <w:rPr>
          <w:lang w:val="en-US"/>
        </w:rPr>
      </w:pP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>Risk: Order cancellation costs</w:t>
      </w:r>
      <w:r w:rsidRPr="00786408">
        <w:rPr>
          <w:lang w:val="en-US"/>
        </w:rPr>
        <w:t xml:space="preserve"> </w:t>
      </w:r>
    </w:p>
    <w:p w:rsidR="009B2CA3" w:rsidRPr="00786408" w:rsidRDefault="005D4282">
      <w:pPr>
        <w:pStyle w:val="Szablonprzykad"/>
        <w:rPr>
          <w:lang w:val="en-US"/>
        </w:rPr>
      </w:pPr>
      <w:r w:rsidRPr="00786408">
        <w:rPr>
          <w:lang w:val="en-US"/>
        </w:rPr>
        <w:t>Criticality</w:t>
      </w:r>
      <w:r w:rsidR="0068149A" w:rsidRPr="00786408">
        <w:rPr>
          <w:lang w:val="en-US"/>
        </w:rPr>
        <w:t xml:space="preserve">: </w:t>
      </w:r>
      <w:r w:rsidRPr="00786408">
        <w:rPr>
          <w:lang w:val="en-US"/>
        </w:rPr>
        <w:t>high</w:t>
      </w:r>
    </w:p>
    <w:p w:rsidR="00452027" w:rsidRPr="00786408" w:rsidRDefault="0068149A" w:rsidP="00452027">
      <w:pPr>
        <w:pStyle w:val="Szablonprzykad"/>
        <w:rPr>
          <w:lang w:val="en-US"/>
        </w:rPr>
      </w:pPr>
      <w:r w:rsidRPr="00786408">
        <w:rPr>
          <w:lang w:val="en-US"/>
        </w:rPr>
        <w:t xml:space="preserve">Failure to deliver the product of the time can cause customers to start cancelling orders. This </w:t>
      </w:r>
      <w:r w:rsidR="005D4282" w:rsidRPr="00786408">
        <w:rPr>
          <w:lang w:val="en-US"/>
        </w:rPr>
        <w:t xml:space="preserve">will cause </w:t>
      </w:r>
      <w:r w:rsidRPr="00786408">
        <w:rPr>
          <w:lang w:val="en-US"/>
        </w:rPr>
        <w:t>financial losses both in production (</w:t>
      </w:r>
      <w:r w:rsidR="005D4282" w:rsidRPr="00786408">
        <w:rPr>
          <w:lang w:val="en-US"/>
        </w:rPr>
        <w:t xml:space="preserve">material </w:t>
      </w:r>
      <w:r w:rsidRPr="00786408">
        <w:rPr>
          <w:lang w:val="en-US"/>
        </w:rPr>
        <w:t>costs</w:t>
      </w:r>
      <w:r w:rsidR="005D4282" w:rsidRPr="00786408">
        <w:rPr>
          <w:lang w:val="en-US"/>
        </w:rPr>
        <w:t xml:space="preserve">, labor) and </w:t>
      </w:r>
      <w:r w:rsidRPr="00786408">
        <w:rPr>
          <w:lang w:val="en-US"/>
        </w:rPr>
        <w:t xml:space="preserve">in the storage space, as well as </w:t>
      </w:r>
      <w:r w:rsidR="005D4282" w:rsidRPr="00786408">
        <w:rPr>
          <w:lang w:val="en-US"/>
        </w:rPr>
        <w:t xml:space="preserve">losses related to the cost of handling </w:t>
      </w:r>
      <w:r w:rsidRPr="00786408">
        <w:rPr>
          <w:lang w:val="en-US"/>
        </w:rPr>
        <w:t xml:space="preserve">canceled orders. </w:t>
      </w:r>
    </w:p>
    <w:p w:rsidR="009B2CA3" w:rsidRDefault="0068149A">
      <w:pPr>
        <w:pStyle w:val="NumericLevel1Heading"/>
      </w:pPr>
      <w:proofErr w:type="spellStart"/>
      <w:r>
        <w:t>Impact</w:t>
      </w:r>
      <w:proofErr w:type="spellEnd"/>
      <w:r>
        <w:t xml:space="preserve"> of change -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analysis</w:t>
      </w:r>
      <w:proofErr w:type="spellEnd"/>
    </w:p>
    <w:p w:rsidR="0027429F" w:rsidRPr="00786408" w:rsidRDefault="0068149A" w:rsidP="0027429F">
      <w:pPr>
        <w:pStyle w:val="TemplateInstructions"/>
        <w:rPr>
          <w:lang w:val="en-US"/>
        </w:rPr>
      </w:pPr>
      <w:r w:rsidRPr="00786408">
        <w:rPr>
          <w:lang w:val="en-US"/>
        </w:rPr>
        <w:t xml:space="preserve">Determine, to the best of your knowledge, what other areas of the process departments will be affected by the change. If you </w:t>
      </w:r>
      <w:r w:rsidRPr="00786408">
        <w:rPr>
          <w:lang w:val="en-US"/>
        </w:rPr>
        <w:t>have no knowledge of what the change may affect - write "Impact unknown. Requires additional analysis."</w:t>
      </w:r>
    </w:p>
    <w:p w:rsidR="009B2CA3" w:rsidRPr="00786408" w:rsidRDefault="0068149A">
      <w:pPr>
        <w:pStyle w:val="Nagwek2"/>
        <w:rPr>
          <w:lang w:val="en-US"/>
        </w:rPr>
      </w:pPr>
      <w:r w:rsidRPr="00786408">
        <w:rPr>
          <w:lang w:val="en-US"/>
        </w:rPr>
        <w:t>Business processes or business opportunities</w:t>
      </w:r>
    </w:p>
    <w:p w:rsidR="009B2CA3" w:rsidRDefault="0068149A">
      <w:pPr>
        <w:pStyle w:val="Szablonprzykad"/>
        <w:rPr>
          <w:lang w:val="en-US" w:bidi="en-US"/>
        </w:rPr>
      </w:pPr>
      <w:r>
        <w:rPr>
          <w:lang w:val="en-US" w:bidi="en-US"/>
        </w:rPr>
        <w:t>Production planning</w:t>
      </w:r>
    </w:p>
    <w:p w:rsidR="009B2CA3" w:rsidRPr="00786408" w:rsidRDefault="0068149A">
      <w:pPr>
        <w:pStyle w:val="Nagwek2"/>
        <w:rPr>
          <w:lang w:val="en-US"/>
        </w:rPr>
      </w:pPr>
      <w:r w:rsidRPr="00786408">
        <w:rPr>
          <w:lang w:val="en-US"/>
        </w:rPr>
        <w:t>Stakeholders</w:t>
      </w:r>
    </w:p>
    <w:p w:rsidR="009B2CA3" w:rsidRDefault="0068149A">
      <w:pPr>
        <w:pStyle w:val="Nagwek3"/>
      </w:pPr>
      <w:r>
        <w:t xml:space="preserve">Who will be affected by the change </w:t>
      </w:r>
    </w:p>
    <w:p w:rsidR="009B2CA3" w:rsidRPr="00786408" w:rsidRDefault="0068149A">
      <w:pPr>
        <w:pStyle w:val="TemplateInstructions"/>
        <w:rPr>
          <w:lang w:val="en-US" w:bidi="en-US"/>
        </w:rPr>
      </w:pPr>
      <w:r w:rsidRPr="00786408">
        <w:rPr>
          <w:lang w:val="en-US" w:bidi="en-US"/>
        </w:rPr>
        <w:t xml:space="preserve">Identify the stakeholders, individual or entire departments, who will be affected by the implementation of the change. </w:t>
      </w:r>
    </w:p>
    <w:p w:rsidR="009B2CA3" w:rsidRDefault="0068149A">
      <w:pPr>
        <w:pStyle w:val="Szablonprzykad"/>
        <w:rPr>
          <w:lang w:val="en-US"/>
        </w:rPr>
      </w:pPr>
      <w:r>
        <w:rPr>
          <w:lang w:val="en-US"/>
        </w:rPr>
        <w:t>Production department</w:t>
      </w:r>
    </w:p>
    <w:p w:rsidR="009B2CA3" w:rsidRDefault="0068149A">
      <w:pPr>
        <w:pStyle w:val="Szablonprzykad"/>
        <w:rPr>
          <w:lang w:val="en-US"/>
        </w:rPr>
      </w:pPr>
      <w:r>
        <w:rPr>
          <w:lang w:val="en-US"/>
        </w:rPr>
        <w:t>Procurement department</w:t>
      </w:r>
    </w:p>
    <w:p w:rsidR="0027429F" w:rsidRDefault="0027429F" w:rsidP="0027429F">
      <w:pPr>
        <w:pStyle w:val="Szablonprzykad"/>
        <w:rPr>
          <w:lang w:val="en-US"/>
        </w:rPr>
      </w:pPr>
    </w:p>
    <w:p w:rsidR="009B2CA3" w:rsidRDefault="00BA7B1B">
      <w:pPr>
        <w:pStyle w:val="Nagwek3"/>
      </w:pPr>
      <w:r>
        <w:t xml:space="preserve">Involved in </w:t>
      </w:r>
      <w:r w:rsidR="0068149A">
        <w:t>implementing change</w:t>
      </w:r>
    </w:p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>Identify the stakeholders who will need to be involved in</w:t>
      </w:r>
      <w:r w:rsidRPr="00786408">
        <w:rPr>
          <w:lang w:val="en-US"/>
        </w:rPr>
        <w:t xml:space="preserve"> implementing the change </w:t>
      </w:r>
      <w:r w:rsidR="00BA7B1B">
        <w:rPr>
          <w:lang w:val="en-US"/>
        </w:rPr>
        <w:t>–</w:t>
      </w:r>
      <w:r w:rsidRPr="00786408">
        <w:rPr>
          <w:lang w:val="en-US"/>
        </w:rPr>
        <w:t xml:space="preserve"> </w:t>
      </w:r>
      <w:r w:rsidR="00BA7B1B">
        <w:rPr>
          <w:lang w:val="en-US"/>
        </w:rPr>
        <w:t>t</w:t>
      </w:r>
      <w:r w:rsidRPr="00786408">
        <w:rPr>
          <w:lang w:val="en-US"/>
        </w:rPr>
        <w:t xml:space="preserve">hat is, the likely participants in the business project. </w:t>
      </w:r>
    </w:p>
    <w:p w:rsidR="009B2CA3" w:rsidRPr="00786408" w:rsidRDefault="00110751">
      <w:pPr>
        <w:pStyle w:val="Szablonprzykad"/>
        <w:rPr>
          <w:lang w:val="en-US"/>
        </w:rPr>
      </w:pPr>
      <w:r>
        <w:rPr>
          <w:lang w:val="en-US"/>
        </w:rPr>
        <w:t xml:space="preserve">Production </w:t>
      </w:r>
      <w:r w:rsidRPr="00786408">
        <w:rPr>
          <w:lang w:val="en-US"/>
        </w:rPr>
        <w:t>process</w:t>
      </w:r>
      <w:r>
        <w:rPr>
          <w:lang w:val="en-US"/>
        </w:rPr>
        <w:t xml:space="preserve"> owner</w:t>
      </w:r>
    </w:p>
    <w:p w:rsidR="009B2CA3" w:rsidRPr="00786408" w:rsidRDefault="00BB10A3">
      <w:pPr>
        <w:pStyle w:val="Szablonprzykad"/>
        <w:rPr>
          <w:lang w:val="en-US"/>
        </w:rPr>
      </w:pPr>
      <w:r>
        <w:rPr>
          <w:lang w:val="en-US"/>
        </w:rPr>
        <w:t xml:space="preserve">Procurement </w:t>
      </w:r>
      <w:r w:rsidR="0068149A" w:rsidRPr="00786408">
        <w:rPr>
          <w:lang w:val="en-US"/>
        </w:rPr>
        <w:t>and sales process</w:t>
      </w:r>
      <w:r>
        <w:rPr>
          <w:lang w:val="en-US"/>
        </w:rPr>
        <w:t xml:space="preserve"> owner</w:t>
      </w:r>
    </w:p>
    <w:p w:rsidR="009B2CA3" w:rsidRDefault="0068149A">
      <w:pPr>
        <w:pStyle w:val="Szablonprzykad"/>
      </w:pPr>
      <w:proofErr w:type="spellStart"/>
      <w:r>
        <w:t>Customer</w:t>
      </w:r>
      <w:proofErr w:type="spellEnd"/>
      <w:r>
        <w:t xml:space="preserve"> </w:t>
      </w:r>
      <w:r w:rsidR="00BB10A3">
        <w:t>s</w:t>
      </w:r>
      <w:r>
        <w:t xml:space="preserve">ervice </w:t>
      </w:r>
      <w:r w:rsidR="00BB10A3">
        <w:t>p</w:t>
      </w:r>
      <w:r>
        <w:t xml:space="preserve">rocess </w:t>
      </w:r>
      <w:proofErr w:type="spellStart"/>
      <w:r w:rsidR="00BB10A3">
        <w:t>o</w:t>
      </w:r>
      <w:r w:rsidR="00110751">
        <w:t>wner</w:t>
      </w:r>
      <w:proofErr w:type="spellEnd"/>
    </w:p>
    <w:p w:rsidR="009B2CA3" w:rsidRDefault="0068149A">
      <w:pPr>
        <w:pStyle w:val="NumericLevel1Heading"/>
      </w:pPr>
      <w:bookmarkStart w:id="7" w:name="_Toc117165571"/>
      <w:bookmarkStart w:id="8" w:name="_GoBack"/>
      <w:bookmarkEnd w:id="8"/>
      <w:proofErr w:type="spellStart"/>
      <w:r>
        <w:lastRenderedPageBreak/>
        <w:t>Additional</w:t>
      </w:r>
      <w:proofErr w:type="spellEnd"/>
      <w:r>
        <w:t xml:space="preserve"> </w:t>
      </w:r>
      <w:proofErr w:type="spellStart"/>
      <w:r>
        <w:t>documentation</w:t>
      </w:r>
      <w:proofErr w:type="spellEnd"/>
    </w:p>
    <w:p w:rsidR="009B2CA3" w:rsidRPr="00786408" w:rsidRDefault="0068149A">
      <w:pPr>
        <w:pStyle w:val="TemplateInstructions"/>
        <w:rPr>
          <w:lang w:val="en-US"/>
        </w:rPr>
      </w:pPr>
      <w:r w:rsidRPr="00786408">
        <w:rPr>
          <w:lang w:val="en-US"/>
        </w:rPr>
        <w:t>Include or provide links to addition</w:t>
      </w:r>
      <w:r w:rsidRPr="00786408">
        <w:rPr>
          <w:lang w:val="en-US"/>
        </w:rPr>
        <w:t>al documentation that explains the rationale for the proposed change and helps inform the decision on its implementation</w:t>
      </w:r>
      <w:bookmarkEnd w:id="1"/>
      <w:bookmarkEnd w:id="2"/>
      <w:bookmarkEnd w:id="3"/>
      <w:bookmarkEnd w:id="7"/>
      <w:r w:rsidRPr="00786408">
        <w:rPr>
          <w:lang w:val="en-US"/>
        </w:rPr>
        <w:t xml:space="preserve"> .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 xml:space="preserve">Report of cancelled orders from 2020 - 2023 </w:t>
      </w:r>
    </w:p>
    <w:p w:rsidR="009B2CA3" w:rsidRPr="00786408" w:rsidRDefault="0068149A">
      <w:pPr>
        <w:pStyle w:val="Szablonprzykad"/>
        <w:rPr>
          <w:lang w:val="en-US"/>
        </w:rPr>
      </w:pPr>
      <w:r w:rsidRPr="00786408">
        <w:rPr>
          <w:lang w:val="en-US"/>
        </w:rPr>
        <w:t>Report of overdue orders from the period 2018 - 2023</w:t>
      </w:r>
    </w:p>
    <w:sectPr w:rsidR="009B2CA3" w:rsidRPr="00786408" w:rsidSect="002742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9A" w:rsidRDefault="0068149A" w:rsidP="00D204C0">
      <w:pPr>
        <w:spacing w:after="0" w:line="240" w:lineRule="auto"/>
      </w:pPr>
      <w:r>
        <w:separator/>
      </w:r>
    </w:p>
  </w:endnote>
  <w:endnote w:type="continuationSeparator" w:id="0">
    <w:p w:rsidR="0068149A" w:rsidRDefault="0068149A" w:rsidP="00D2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9F" w:rsidRDefault="0027429F" w:rsidP="0027429F">
    <w:pPr>
      <w:rPr>
        <w:color w:val="0563C1" w:themeColor="hyperlink"/>
        <w:sz w:val="16"/>
        <w:szCs w:val="16"/>
        <w:u w:val="single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7"/>
      <w:gridCol w:w="4153"/>
    </w:tblGrid>
    <w:tr w:rsidR="0027429F" w:rsidTr="0027429F">
      <w:tc>
        <w:tcPr>
          <w:tcW w:w="5197" w:type="dxa"/>
        </w:tcPr>
        <w:p w:rsidR="009B2CA3" w:rsidRDefault="0068149A">
          <w:pPr>
            <w:rPr>
              <w:sz w:val="16"/>
              <w:szCs w:val="16"/>
            </w:rPr>
          </w:pPr>
          <w:sdt>
            <w:sdtPr>
              <w:rPr>
                <w:color w:val="0563C1" w:themeColor="hyperlink"/>
                <w:sz w:val="16"/>
                <w:szCs w:val="16"/>
                <w:u w:val="single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Pr="00F904D2">
                <w:rPr>
                  <w:sz w:val="16"/>
                  <w:szCs w:val="16"/>
                </w:rPr>
                <w:t>Page 5 5</w:t>
              </w:r>
              <w:r w:rsidRPr="00F904D2">
                <w:rPr>
                  <w:sz w:val="16"/>
                  <w:szCs w:val="16"/>
                </w:rPr>
                <w:fldChar w:fldCharType="begin"/>
              </w:r>
              <w:r w:rsidRPr="00F904D2">
                <w:rPr>
                  <w:sz w:val="16"/>
                  <w:szCs w:val="16"/>
                </w:rPr>
                <w:instrText xml:space="preserve"> PAGE  \* Arabic  \* MERGEFORMAT </w:instrText>
              </w:r>
              <w:r w:rsidR="00786408">
                <w:rPr>
                  <w:sz w:val="16"/>
                  <w:szCs w:val="16"/>
                </w:rPr>
                <w:fldChar w:fldCharType="separate"/>
              </w:r>
              <w:r w:rsidR="00D44010">
                <w:rPr>
                  <w:noProof/>
                  <w:sz w:val="16"/>
                  <w:szCs w:val="16"/>
                </w:rPr>
                <w:t>5</w:t>
              </w:r>
              <w:r w:rsidRPr="00F904D2">
                <w:rPr>
                  <w:sz w:val="16"/>
                  <w:szCs w:val="16"/>
                </w:rPr>
                <w:fldChar w:fldCharType="end"/>
              </w:r>
              <w:r w:rsidRPr="00F904D2">
                <w:rPr>
                  <w:sz w:val="16"/>
                  <w:szCs w:val="16"/>
                </w:rPr>
                <w:t xml:space="preserve"> from 5 5</w:t>
              </w:r>
              <w:r w:rsidRPr="00F904D2">
                <w:rPr>
                  <w:sz w:val="16"/>
                  <w:szCs w:val="16"/>
                </w:rPr>
                <w:fldChar w:fldCharType="begin"/>
              </w:r>
              <w:r w:rsidRPr="00F904D2">
                <w:rPr>
                  <w:sz w:val="16"/>
                  <w:szCs w:val="16"/>
                </w:rPr>
                <w:instrText xml:space="preserve"> NUMPAGES  \* Arabic  \* MERGEFORMAT </w:instrText>
              </w:r>
              <w:r w:rsidR="00786408">
                <w:rPr>
                  <w:sz w:val="16"/>
                  <w:szCs w:val="16"/>
                </w:rPr>
                <w:fldChar w:fldCharType="separate"/>
              </w:r>
              <w:r w:rsidR="00D44010">
                <w:rPr>
                  <w:noProof/>
                  <w:sz w:val="16"/>
                  <w:szCs w:val="16"/>
                </w:rPr>
                <w:t>5</w:t>
              </w:r>
              <w:r w:rsidRPr="00F904D2">
                <w:rPr>
                  <w:sz w:val="16"/>
                  <w:szCs w:val="16"/>
                </w:rPr>
                <w:fldChar w:fldCharType="end"/>
              </w:r>
            </w:sdtContent>
          </w:sdt>
        </w:p>
      </w:tc>
      <w:tc>
        <w:tcPr>
          <w:tcW w:w="4153" w:type="dxa"/>
        </w:tcPr>
        <w:p w:rsidR="009B2CA3" w:rsidRDefault="0068149A">
          <w:pPr>
            <w:jc w:val="right"/>
            <w:rPr>
              <w:color w:val="0563C1" w:themeColor="hyperlink"/>
              <w:sz w:val="16"/>
              <w:szCs w:val="16"/>
              <w:u w:val="single"/>
            </w:rPr>
          </w:pPr>
          <w:hyperlink r:id="rId1" w:history="1">
            <w:r w:rsidRPr="00F904D2">
              <w:rPr>
                <w:rStyle w:val="Hipercze"/>
                <w:sz w:val="16"/>
                <w:szCs w:val="16"/>
              </w:rPr>
              <w:t xml:space="preserve">www.analizabiznesowa.com   </w:t>
            </w:r>
          </w:hyperlink>
        </w:p>
      </w:tc>
    </w:tr>
  </w:tbl>
  <w:p w:rsidR="0027429F" w:rsidRDefault="0027429F" w:rsidP="0027429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9A" w:rsidRDefault="0068149A" w:rsidP="00D204C0">
      <w:pPr>
        <w:spacing w:after="0" w:line="240" w:lineRule="auto"/>
      </w:pPr>
      <w:r>
        <w:separator/>
      </w:r>
    </w:p>
  </w:footnote>
  <w:footnote w:type="continuationSeparator" w:id="0">
    <w:p w:rsidR="0068149A" w:rsidRDefault="0068149A" w:rsidP="00D2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A3" w:rsidRDefault="0068149A">
    <w:pPr>
      <w:rPr>
        <w:noProof/>
      </w:rPr>
    </w:pPr>
    <w:r>
      <w:rPr>
        <w:noProof/>
        <w:sz w:val="16"/>
        <w:szCs w:val="16"/>
        <w:lang w:val="pl-PL" w:eastAsia="pl-PL"/>
      </w:rPr>
      <w:drawing>
        <wp:anchor distT="0" distB="0" distL="114300" distR="114300" simplePos="0" relativeHeight="251659264" behindDoc="0" locked="0" layoutInCell="1" allowOverlap="1" wp14:anchorId="20F24D57" wp14:editId="0A8DC538">
          <wp:simplePos x="0" y="0"/>
          <wp:positionH relativeFrom="column">
            <wp:posOffset>5694045</wp:posOffset>
          </wp:positionH>
          <wp:positionV relativeFrom="paragraph">
            <wp:posOffset>-572770</wp:posOffset>
          </wp:positionV>
          <wp:extent cx="1114108" cy="111410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Z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108" cy="1114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951"/>
    <w:multiLevelType w:val="hybridMultilevel"/>
    <w:tmpl w:val="0664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36CC"/>
    <w:multiLevelType w:val="hybridMultilevel"/>
    <w:tmpl w:val="FDB22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7A69"/>
    <w:multiLevelType w:val="hybridMultilevel"/>
    <w:tmpl w:val="D4705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E3791"/>
    <w:multiLevelType w:val="hybridMultilevel"/>
    <w:tmpl w:val="A39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3061"/>
    <w:multiLevelType w:val="multilevel"/>
    <w:tmpl w:val="5426C7D4"/>
    <w:lvl w:ilvl="0">
      <w:start w:val="1"/>
      <w:numFmt w:val="decimal"/>
      <w:pStyle w:val="NumericLevel1Heading"/>
      <w:lvlText w:val="%1."/>
      <w:lvlJc w:val="left"/>
      <w:pPr>
        <w:ind w:left="360" w:hanging="360"/>
      </w:pPr>
    </w:lvl>
    <w:lvl w:ilvl="1">
      <w:start w:val="1"/>
      <w:numFmt w:val="decimal"/>
      <w:pStyle w:val="NumericLevel2Head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62C8F"/>
    <w:multiLevelType w:val="hybridMultilevel"/>
    <w:tmpl w:val="A39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C0"/>
    <w:rsid w:val="00110751"/>
    <w:rsid w:val="0027429F"/>
    <w:rsid w:val="00361B33"/>
    <w:rsid w:val="003B5DC1"/>
    <w:rsid w:val="00452027"/>
    <w:rsid w:val="005A66F3"/>
    <w:rsid w:val="005D4282"/>
    <w:rsid w:val="00663DFF"/>
    <w:rsid w:val="0068149A"/>
    <w:rsid w:val="00786408"/>
    <w:rsid w:val="00794EEB"/>
    <w:rsid w:val="00942915"/>
    <w:rsid w:val="00967A3A"/>
    <w:rsid w:val="009B2CA3"/>
    <w:rsid w:val="00A0631A"/>
    <w:rsid w:val="00AC553A"/>
    <w:rsid w:val="00BA7B1B"/>
    <w:rsid w:val="00BB10A3"/>
    <w:rsid w:val="00BD09D5"/>
    <w:rsid w:val="00C07FB2"/>
    <w:rsid w:val="00D204C0"/>
    <w:rsid w:val="00D44010"/>
    <w:rsid w:val="00E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EF26-24F4-4805-9CE6-E942B63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C0"/>
    <w:pPr>
      <w:spacing w:after="200" w:line="276" w:lineRule="auto"/>
    </w:pPr>
    <w:rPr>
      <w:rFonts w:ascii="Calibri" w:eastAsiaTheme="minorEastAsia" w:hAnsi="Calibri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28"/>
      <w:lang w:val="pl-PL"/>
    </w:rPr>
  </w:style>
  <w:style w:type="paragraph" w:styleId="Nagwek2">
    <w:name w:val="heading 2"/>
    <w:basedOn w:val="NumericLevel1Heading"/>
    <w:next w:val="Normalny"/>
    <w:link w:val="Nagwek2Znak"/>
    <w:uiPriority w:val="9"/>
    <w:unhideWhenUsed/>
    <w:qFormat/>
    <w:rsid w:val="00794EEB"/>
    <w:pPr>
      <w:numPr>
        <w:numId w:val="0"/>
      </w:numPr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42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4C0"/>
    <w:rPr>
      <w:rFonts w:asciiTheme="majorHAnsi" w:eastAsiaTheme="majorEastAsia" w:hAnsiTheme="majorHAnsi" w:cstheme="majorBidi"/>
      <w:b/>
      <w:bCs/>
      <w:smallCaps/>
      <w:sz w:val="36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204C0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spacing w:val="5"/>
      <w:kern w:val="28"/>
      <w:sz w:val="64"/>
      <w:szCs w:val="52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D204C0"/>
    <w:rPr>
      <w:rFonts w:asciiTheme="majorHAnsi" w:eastAsiaTheme="majorEastAsia" w:hAnsiTheme="majorHAnsi" w:cstheme="majorBidi"/>
      <w:b/>
      <w:smallCaps/>
      <w:spacing w:val="5"/>
      <w:kern w:val="28"/>
      <w:sz w:val="64"/>
      <w:szCs w:val="52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204C0"/>
    <w:rPr>
      <w:color w:val="0563C1" w:themeColor="hyperlink"/>
      <w:u w:val="single"/>
    </w:rPr>
  </w:style>
  <w:style w:type="paragraph" w:customStyle="1" w:styleId="TemplateInstructions">
    <w:name w:val="Template Instructions"/>
    <w:basedOn w:val="Normalny"/>
    <w:link w:val="TemplateInstructionsChar"/>
    <w:qFormat/>
    <w:rsid w:val="00D204C0"/>
    <w:rPr>
      <w:rFonts w:eastAsia="Calibri" w:cs="Times New Roman"/>
      <w:i/>
      <w:color w:val="0070C0"/>
      <w:lang w:val="pl-PL"/>
    </w:rPr>
  </w:style>
  <w:style w:type="character" w:customStyle="1" w:styleId="TemplateInstructionsChar">
    <w:name w:val="Template Instructions Char"/>
    <w:basedOn w:val="Domylnaczcionkaakapitu"/>
    <w:link w:val="TemplateInstructions"/>
    <w:rsid w:val="00D204C0"/>
    <w:rPr>
      <w:rFonts w:ascii="Calibri" w:eastAsia="Calibri" w:hAnsi="Calibri" w:cs="Times New Roman"/>
      <w:i/>
      <w:color w:val="0070C0"/>
    </w:rPr>
  </w:style>
  <w:style w:type="paragraph" w:customStyle="1" w:styleId="NumericLevel1Heading">
    <w:name w:val="Numeric Level 1 Heading"/>
    <w:basedOn w:val="Nagwek1"/>
    <w:link w:val="NumericLevel1HeadingChar"/>
    <w:qFormat/>
    <w:rsid w:val="00D204C0"/>
    <w:pPr>
      <w:numPr>
        <w:numId w:val="1"/>
      </w:numPr>
    </w:pPr>
    <w:rPr>
      <w:lang w:bidi="en-US"/>
    </w:rPr>
  </w:style>
  <w:style w:type="paragraph" w:customStyle="1" w:styleId="NumericLevel2Heading">
    <w:name w:val="Numeric Level 2 Heading"/>
    <w:basedOn w:val="Nagwek2"/>
    <w:next w:val="Normalny"/>
    <w:qFormat/>
    <w:rsid w:val="00D204C0"/>
    <w:pPr>
      <w:numPr>
        <w:ilvl w:val="1"/>
        <w:numId w:val="1"/>
      </w:numPr>
      <w:tabs>
        <w:tab w:val="num" w:pos="360"/>
      </w:tabs>
      <w:spacing w:before="200"/>
      <w:ind w:left="0" w:firstLine="0"/>
    </w:pPr>
    <w:rPr>
      <w:b w:val="0"/>
      <w:bCs w:val="0"/>
      <w:color w:val="BF8F00" w:themeColor="accent4" w:themeShade="BF"/>
    </w:rPr>
  </w:style>
  <w:style w:type="character" w:customStyle="1" w:styleId="NumericLevel1HeadingChar">
    <w:name w:val="Numeric Level 1 Heading Char"/>
    <w:basedOn w:val="Nagwek1Znak"/>
    <w:link w:val="NumericLevel1Heading"/>
    <w:rsid w:val="00D204C0"/>
    <w:rPr>
      <w:rFonts w:asciiTheme="majorHAnsi" w:eastAsiaTheme="majorEastAsia" w:hAnsiTheme="majorHAnsi" w:cstheme="majorBidi"/>
      <w:b/>
      <w:bCs/>
      <w:smallCaps/>
      <w:sz w:val="36"/>
      <w:szCs w:val="28"/>
      <w:lang w:bidi="en-US"/>
    </w:rPr>
  </w:style>
  <w:style w:type="table" w:styleId="Tabelasiatki1jasna">
    <w:name w:val="Grid Table 1 Light"/>
    <w:basedOn w:val="Standardowy"/>
    <w:uiPriority w:val="46"/>
    <w:rsid w:val="00D204C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zablonprzykad">
    <w:name w:val="Szablon przykład"/>
    <w:basedOn w:val="TemplateInstructions"/>
    <w:link w:val="SzablonprzykadZnak"/>
    <w:qFormat/>
    <w:rsid w:val="00D204C0"/>
    <w:pPr>
      <w:spacing w:after="0" w:line="240" w:lineRule="auto"/>
    </w:pPr>
    <w:rPr>
      <w:color w:val="FF0000"/>
    </w:rPr>
  </w:style>
  <w:style w:type="table" w:styleId="Tabela-Siatka">
    <w:name w:val="Table Grid"/>
    <w:basedOn w:val="Standardowy"/>
    <w:uiPriority w:val="59"/>
    <w:rsid w:val="00D204C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ablonprzykadZnak">
    <w:name w:val="Szablon przykład Znak"/>
    <w:basedOn w:val="TemplateInstructionsChar"/>
    <w:link w:val="Szablonprzykad"/>
    <w:rsid w:val="00D204C0"/>
    <w:rPr>
      <w:rFonts w:ascii="Calibri" w:eastAsia="Calibri" w:hAnsi="Calibri" w:cs="Times New Roman"/>
      <w:i/>
      <w:color w:val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4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4C0"/>
    <w:rPr>
      <w:rFonts w:eastAsiaTheme="minorEastAsia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4C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94EEB"/>
    <w:rPr>
      <w:rFonts w:asciiTheme="majorHAnsi" w:eastAsiaTheme="majorEastAsia" w:hAnsiTheme="majorHAnsi" w:cstheme="majorBidi"/>
      <w:b/>
      <w:bCs/>
      <w:smallCaps/>
      <w:sz w:val="28"/>
      <w:szCs w:val="28"/>
      <w:lang w:bidi="en-US"/>
    </w:rPr>
  </w:style>
  <w:style w:type="paragraph" w:customStyle="1" w:styleId="FormatvorlageCF1">
    <w:name w:val="Formatvorlage CF1"/>
    <w:basedOn w:val="Normalny"/>
    <w:link w:val="FormatvorlageCF1Zchn"/>
    <w:qFormat/>
    <w:rsid w:val="003B5D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de-DE"/>
    </w:rPr>
  </w:style>
  <w:style w:type="character" w:customStyle="1" w:styleId="FormatvorlageCF1Zchn">
    <w:name w:val="Formatvorlage CF1 Zchn"/>
    <w:basedOn w:val="Domylnaczcionkaakapitu"/>
    <w:link w:val="FormatvorlageCF1"/>
    <w:rsid w:val="003B5DC1"/>
    <w:rPr>
      <w:rFonts w:ascii="Arial" w:eastAsia="Times New Roman" w:hAnsi="Arial" w:cs="Times New Roman"/>
      <w:b/>
      <w:szCs w:val="20"/>
      <w:lang w:val="de-DE"/>
    </w:rPr>
  </w:style>
  <w:style w:type="paragraph" w:styleId="Akapitzlist">
    <w:name w:val="List Paragraph"/>
    <w:basedOn w:val="Normalny"/>
    <w:uiPriority w:val="34"/>
    <w:qFormat/>
    <w:rsid w:val="003B5DC1"/>
    <w:pPr>
      <w:spacing w:after="0" w:line="240" w:lineRule="auto"/>
      <w:ind w:left="720"/>
      <w:contextualSpacing/>
    </w:pPr>
    <w:rPr>
      <w:rFonts w:ascii="Arial" w:eastAsiaTheme="minorHAnsi" w:hAnsi="Arial" w:cs="Times New Roman"/>
      <w:lang w:val="de-CH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1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17F"/>
    <w:rPr>
      <w:rFonts w:ascii="Calibri" w:eastAsiaTheme="minorEastAsia" w:hAnsi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17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742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lizabiznesow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9447A70-163F-4F28-8C7C-9CAAEEF5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specyfikacji potrzeby biznesowej</vt:lpstr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need specification template</dc:title>
  <dc:subject/>
  <dc:creator>Konto Microsoft;Karolina Zmitrowicz</dc:creator>
  <cp:keywords>analizabiznesowa.com, docId:69A50CD77AE542A4CD60C0A9577B71A7</cp:keywords>
  <dc:description/>
  <cp:lastModifiedBy>Konto Microsoft</cp:lastModifiedBy>
  <cp:revision>6</cp:revision>
  <cp:lastPrinted>2024-01-24T12:00:00Z</cp:lastPrinted>
  <dcterms:created xsi:type="dcterms:W3CDTF">2024-01-25T16:16:00Z</dcterms:created>
  <dcterms:modified xsi:type="dcterms:W3CDTF">2024-01-25T16:26:00Z</dcterms:modified>
</cp:coreProperties>
</file>